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7B013" w14:textId="77777777" w:rsidR="002F5B1C" w:rsidRPr="002F5B1C" w:rsidRDefault="002F5B1C" w:rsidP="002F5B1C">
      <w:pPr>
        <w:ind w:hanging="110"/>
        <w:jc w:val="center"/>
        <w:rPr>
          <w:rFonts w:asciiTheme="minorHAnsi" w:hAnsiTheme="minorHAnsi" w:cstheme="minorHAnsi"/>
          <w:b/>
          <w:bCs/>
          <w:color w:val="00241A"/>
          <w:sz w:val="21"/>
          <w:szCs w:val="21"/>
          <w:shd w:val="clear" w:color="auto" w:fill="FFFFFF"/>
        </w:rPr>
      </w:pPr>
      <w:r w:rsidRPr="002F5B1C">
        <w:rPr>
          <w:rFonts w:asciiTheme="minorHAnsi" w:hAnsiTheme="minorHAnsi" w:cstheme="minorHAnsi"/>
          <w:b/>
          <w:bCs/>
          <w:color w:val="00241A"/>
          <w:sz w:val="21"/>
          <w:szCs w:val="21"/>
          <w:shd w:val="clear" w:color="auto" w:fill="FFFFFF"/>
        </w:rPr>
        <w:t>ELEKTRONINIŲ RYŠIŲ ĮRENGIMO BEI ESAMŲ ELEKTRONINIŲ RYŠIŲ TINKLŲ IŠKĖLIMO ELEKTRINĖS G. 2 DARBAI</w:t>
      </w:r>
    </w:p>
    <w:p w14:paraId="76D0EAC8" w14:textId="77777777" w:rsidR="004A00AB" w:rsidRDefault="004A00AB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4807515" w14:textId="0C4DC7B2" w:rsidR="00DD1FE5" w:rsidRPr="008B475A" w:rsidRDefault="00743D01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464FB4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KELBIAMOS </w:t>
      </w:r>
      <w:r w:rsidR="00266295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APKLAUSOS </w:t>
      </w:r>
      <w:r w:rsidR="0057072E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specialiosios </w:t>
      </w:r>
      <w:r w:rsidR="00720947" w:rsidRPr="008B475A">
        <w:rPr>
          <w:rFonts w:asciiTheme="minorHAnsi" w:hAnsiTheme="minorHAnsi" w:cstheme="minorHAnsi"/>
          <w:b/>
          <w:caps/>
          <w:sz w:val="22"/>
          <w:szCs w:val="22"/>
        </w:rPr>
        <w:t>SĄLYGOS</w:t>
      </w:r>
    </w:p>
    <w:p w14:paraId="1464D836" w14:textId="58BA95CF" w:rsidR="0067508A" w:rsidRPr="008B475A" w:rsidRDefault="0067508A" w:rsidP="00F975F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8B475A" w14:paraId="02896C00" w14:textId="77777777" w:rsidTr="00A515B0">
        <w:tc>
          <w:tcPr>
            <w:tcW w:w="5013" w:type="dxa"/>
          </w:tcPr>
          <w:p w14:paraId="676F55ED" w14:textId="5BCFFE6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275B2D94" w14:textId="77777777" w:rsidR="002F5B1C" w:rsidRDefault="002F5B1C" w:rsidP="002F5B1C">
            <w:pPr>
              <w:jc w:val="both"/>
              <w:rPr>
                <w:rFonts w:asciiTheme="minorHAnsi" w:hAnsiTheme="minorHAnsi" w:cstheme="minorHAnsi"/>
                <w:b/>
                <w:bCs/>
                <w:color w:val="00241A"/>
                <w:sz w:val="21"/>
                <w:szCs w:val="21"/>
                <w:shd w:val="clear" w:color="auto" w:fill="FFFFFF"/>
              </w:rPr>
            </w:pPr>
            <w:r w:rsidRPr="002F5B1C">
              <w:rPr>
                <w:rFonts w:asciiTheme="minorHAnsi" w:hAnsiTheme="minorHAnsi" w:cstheme="minorHAnsi"/>
                <w:b/>
                <w:bCs/>
                <w:color w:val="00241A"/>
                <w:sz w:val="21"/>
                <w:szCs w:val="21"/>
                <w:shd w:val="clear" w:color="auto" w:fill="FFFFFF"/>
              </w:rPr>
              <w:t xml:space="preserve">ELEKTRONINIŲ RYŠIŲ ĮRENGIMO BEI ESAMŲ ELEKTRONINIŲ RYŠIŲ TINKLŲ IŠKĖLIMO ELEKTRINĖS </w:t>
            </w:r>
          </w:p>
          <w:p w14:paraId="354065AD" w14:textId="7F38211C" w:rsidR="00A515B0" w:rsidRPr="009D31C0" w:rsidRDefault="002F5B1C" w:rsidP="002F5B1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5B1C">
              <w:rPr>
                <w:rFonts w:asciiTheme="minorHAnsi" w:hAnsiTheme="minorHAnsi" w:cstheme="minorHAnsi"/>
                <w:b/>
                <w:bCs/>
                <w:color w:val="00241A"/>
                <w:sz w:val="21"/>
                <w:szCs w:val="21"/>
                <w:shd w:val="clear" w:color="auto" w:fill="FFFFFF"/>
              </w:rPr>
              <w:t>G. 2 DARBAI</w:t>
            </w:r>
          </w:p>
        </w:tc>
      </w:tr>
      <w:tr w:rsidR="00A515B0" w:rsidRPr="008B475A" w14:paraId="2BED4969" w14:textId="77777777" w:rsidTr="00A515B0">
        <w:tc>
          <w:tcPr>
            <w:tcW w:w="5013" w:type="dxa"/>
          </w:tcPr>
          <w:p w14:paraId="6D0100C8" w14:textId="1965090C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682BCF21" w:rsidR="00A515B0" w:rsidRPr="008B475A" w:rsidRDefault="001468A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A515B0" w:rsidRPr="008B475A" w14:paraId="7ECDCE95" w14:textId="77777777" w:rsidTr="00A515B0">
        <w:tc>
          <w:tcPr>
            <w:tcW w:w="5013" w:type="dxa"/>
          </w:tcPr>
          <w:p w14:paraId="4926101E" w14:textId="13D3043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7269D34F" w:rsidR="00A515B0" w:rsidRPr="001041FF" w:rsidRDefault="00A053CD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Denis Sosunov</w:t>
            </w:r>
            <w:r w:rsidR="00C43399">
              <w:rPr>
                <w:rFonts w:asciiTheme="minorHAnsi" w:hAnsiTheme="minorHAnsi" w:cstheme="minorHAnsi"/>
                <w:sz w:val="22"/>
                <w:szCs w:val="22"/>
              </w:rPr>
              <w:t xml:space="preserve"> +370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C43399">
              <w:rPr>
                <w:rFonts w:asciiTheme="minorHAnsi" w:hAnsiTheme="minorHAnsi" w:cstheme="minorHAnsi"/>
                <w:sz w:val="22"/>
                <w:szCs w:val="22"/>
              </w:rPr>
              <w:t>686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12170</w:t>
            </w:r>
          </w:p>
        </w:tc>
      </w:tr>
      <w:tr w:rsidR="00A515B0" w:rsidRPr="008B475A" w14:paraId="4F5C7595" w14:textId="77777777" w:rsidTr="00A515B0">
        <w:tc>
          <w:tcPr>
            <w:tcW w:w="5013" w:type="dxa"/>
          </w:tcPr>
          <w:p w14:paraId="007A93C6" w14:textId="5B1C7476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taikomi kvalifikacinia</w:t>
            </w:r>
            <w:r w:rsidR="0023495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2B1F353B" w:rsidR="00A601FA" w:rsidRPr="008B475A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4D5510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021B80" w:rsidRPr="008B475A" w14:paraId="301535F3" w14:textId="77777777" w:rsidTr="00A515B0">
        <w:tc>
          <w:tcPr>
            <w:tcW w:w="5013" w:type="dxa"/>
          </w:tcPr>
          <w:p w14:paraId="225BB26A" w14:textId="098AC1AF" w:rsidR="00021B80" w:rsidRPr="008B475A" w:rsidRDefault="00021B8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taikomi kokybės vadybos ar aplinkos apsaugos vadyvos reikalavimai</w:t>
            </w:r>
          </w:p>
        </w:tc>
        <w:tc>
          <w:tcPr>
            <w:tcW w:w="5014" w:type="dxa"/>
          </w:tcPr>
          <w:p w14:paraId="6CAEA69C" w14:textId="64F41974" w:rsidR="00021B80" w:rsidRDefault="008C5B2B" w:rsidP="00021B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A053CD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  <w:p w14:paraId="32D853D7" w14:textId="03815900" w:rsidR="00021B80" w:rsidRDefault="00021B8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601FA" w:rsidRPr="008B475A" w14:paraId="0C767CE3" w14:textId="77777777" w:rsidTr="00A515B0">
        <w:tc>
          <w:tcPr>
            <w:tcW w:w="5013" w:type="dxa"/>
          </w:tcPr>
          <w:p w14:paraId="138D3652" w14:textId="091134DA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2B699499" w14:textId="00226823" w:rsidR="00A601FA" w:rsidRDefault="006B5915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Ne, pateikiama </w:t>
            </w:r>
            <w:r w:rsidR="00B669B2">
              <w:rPr>
                <w:rFonts w:asciiTheme="minorHAnsi" w:hAnsiTheme="minorHAnsi" w:cstheme="minorHAnsi"/>
                <w:sz w:val="22"/>
                <w:szCs w:val="22"/>
              </w:rPr>
              <w:t>tik Kvalifikacijos atitikties deklaracija</w:t>
            </w:r>
          </w:p>
        </w:tc>
      </w:tr>
      <w:tr w:rsidR="00826206" w:rsidRPr="008B475A" w14:paraId="7284B6DF" w14:textId="77777777" w:rsidTr="00A515B0">
        <w:tc>
          <w:tcPr>
            <w:tcW w:w="5013" w:type="dxa"/>
          </w:tcPr>
          <w:p w14:paraId="08351EE2" w14:textId="63FFD606" w:rsidR="00826206" w:rsidRDefault="0082620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08C747D9" w:rsidR="00826206" w:rsidRDefault="008C5B2B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473F1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.1.1.punktas (ribojimas susijęs su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ES 2022/576 2022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reglamentu dėl ribojamųjų priemonių susijusių su Rusijos agresija Ukrainoje)</w:t>
            </w:r>
          </w:p>
          <w:p w14:paraId="4A1B3A74" w14:textId="242232CC" w:rsidR="00826206" w:rsidRDefault="008C5B2B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473F1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mobilizacijos, karo ar nepaprastosios padėties situacija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8EE8C2E" w14:textId="43973327" w:rsidR="00826206" w:rsidRDefault="00826206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5B0" w:rsidRPr="008B475A" w14:paraId="6F6B76F1" w14:textId="77777777" w:rsidTr="00A515B0">
        <w:tc>
          <w:tcPr>
            <w:tcW w:w="5013" w:type="dxa"/>
          </w:tcPr>
          <w:p w14:paraId="628E0CD9" w14:textId="05B7A504" w:rsidR="00A515B0" w:rsidRPr="008B475A" w:rsidRDefault="002E35E9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4E25DCB4" w:rsidR="00A515B0" w:rsidRPr="008B475A" w:rsidRDefault="00146A7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  <w:r w:rsidR="00985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3406C">
              <w:rPr>
                <w:rFonts w:asciiTheme="minorHAnsi" w:hAnsiTheme="minorHAnsi" w:cstheme="minorHAnsi"/>
                <w:sz w:val="22"/>
                <w:szCs w:val="22"/>
              </w:rPr>
              <w:t>Eur</w:t>
            </w:r>
          </w:p>
        </w:tc>
      </w:tr>
      <w:tr w:rsidR="00CA7F74" w:rsidRPr="008B475A" w14:paraId="4D2BBA14" w14:textId="77777777" w:rsidTr="00A515B0">
        <w:tc>
          <w:tcPr>
            <w:tcW w:w="5013" w:type="dxa"/>
          </w:tcPr>
          <w:p w14:paraId="00283FE5" w14:textId="6197DDF4" w:rsidR="00CA7F74" w:rsidRPr="008B475A" w:rsidRDefault="00CA7F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Kartu su pasiūlymu turi būti </w:t>
            </w:r>
            <w:r w:rsidR="00722C4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ateikiami šie dokumentai</w:t>
            </w:r>
          </w:p>
        </w:tc>
        <w:tc>
          <w:tcPr>
            <w:tcW w:w="5014" w:type="dxa"/>
          </w:tcPr>
          <w:p w14:paraId="2327E93E" w14:textId="5D72C43F" w:rsidR="00CA7F74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Sąrašas pateikiamas Bendrųjų sąlygų </w:t>
            </w:r>
            <w:r w:rsidR="00EE0C6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C5B2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 xml:space="preserve"> punkte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601FA" w:rsidRPr="008B475A" w14:paraId="41015A83" w14:textId="77777777" w:rsidTr="00A515B0">
        <w:tc>
          <w:tcPr>
            <w:tcW w:w="5013" w:type="dxa"/>
          </w:tcPr>
          <w:p w14:paraId="7D787612" w14:textId="1626C3CC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74C14A30" w:rsidR="00A601FA" w:rsidRPr="001041FF" w:rsidRDefault="002D70E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Tiekėjui nepateikus dokumentų nurodytų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pklausos Bendrųjų sąlygų </w:t>
            </w:r>
            <w:r w:rsidR="00EE0C6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C5B2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 xml:space="preserve">.1 </w:t>
            </w:r>
            <w:r w:rsidR="00153B17">
              <w:rPr>
                <w:rFonts w:asciiTheme="minorHAnsi" w:hAnsiTheme="minorHAnsi" w:cstheme="minorHAnsi"/>
                <w:sz w:val="22"/>
                <w:szCs w:val="22"/>
              </w:rPr>
              <w:t>ir/ar 3</w:t>
            </w:r>
            <w:r w:rsidR="008C5B2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53B17">
              <w:rPr>
                <w:rFonts w:asciiTheme="minorHAnsi" w:hAnsiTheme="minorHAnsi" w:cstheme="minorHAnsi"/>
                <w:sz w:val="22"/>
                <w:szCs w:val="22"/>
              </w:rPr>
              <w:t xml:space="preserve">.2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punkt</w:t>
            </w:r>
            <w:r w:rsidR="00153B17">
              <w:rPr>
                <w:rFonts w:asciiTheme="minorHAnsi" w:hAnsiTheme="minorHAnsi" w:cstheme="minorHAnsi"/>
                <w:sz w:val="22"/>
                <w:szCs w:val="22"/>
              </w:rPr>
              <w:t>uose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 pasiūlymas bus atmestas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90476" w:rsidRPr="008B475A" w14:paraId="54A71F24" w14:textId="77777777" w:rsidTr="00A515B0">
        <w:tc>
          <w:tcPr>
            <w:tcW w:w="5013" w:type="dxa"/>
          </w:tcPr>
          <w:p w14:paraId="0CB6B3A0" w14:textId="586C81A8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B90476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Nevykdomos</w:t>
            </w:r>
          </w:p>
          <w:p w14:paraId="2EE1D9EE" w14:textId="208BFCBE" w:rsidR="00A601FA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A7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>
              <w:rPr>
                <w:rFonts w:asciiTheme="minorHAnsi" w:hAnsiTheme="minorHAnsi" w:cstheme="minorHAns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8B475A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564D">
              <w:rPr>
                <w:rFonts w:asciiTheme="minorHAnsi" w:hAnsiTheme="minorHAnsi" w:cstheme="minorHAnsi"/>
                <w:sz w:val="22"/>
                <w:szCs w:val="22"/>
              </w:rPr>
              <w:t>Vykdomos</w:t>
            </w:r>
          </w:p>
        </w:tc>
      </w:tr>
      <w:tr w:rsidR="001041FF" w:rsidRPr="008B475A" w14:paraId="06D5DF51" w14:textId="77777777" w:rsidTr="00A515B0">
        <w:tc>
          <w:tcPr>
            <w:tcW w:w="5013" w:type="dxa"/>
          </w:tcPr>
          <w:p w14:paraId="4053F128" w14:textId="1868F730" w:rsidR="001041FF" w:rsidRPr="008B475A" w:rsidRDefault="001041FF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32859BD0" w:rsidR="001041FF" w:rsidRDefault="00146A7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Kaina</w:t>
            </w:r>
          </w:p>
        </w:tc>
      </w:tr>
      <w:tr w:rsidR="00B90476" w:rsidRPr="008B475A" w14:paraId="751385CA" w14:textId="77777777" w:rsidTr="00A515B0">
        <w:tc>
          <w:tcPr>
            <w:tcW w:w="5013" w:type="dxa"/>
          </w:tcPr>
          <w:p w14:paraId="6A1AE19F" w14:textId="44269EE6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E81572B" w:rsidR="00B90476" w:rsidRPr="008B475A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9C6D78">
                  <w:rPr>
                    <w:rFonts w:asciiTheme="minorHAnsi" w:hAnsiTheme="minorHAnsi" w:cstheme="minorHAns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8B475A" w14:paraId="6CE0B458" w14:textId="77777777" w:rsidTr="00A515B0">
        <w:tc>
          <w:tcPr>
            <w:tcW w:w="5013" w:type="dxa"/>
          </w:tcPr>
          <w:p w14:paraId="403E331E" w14:textId="1CA23293" w:rsidR="00234951" w:rsidRPr="008B475A" w:rsidRDefault="0023495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6ADCA99F" w:rsidR="00234951" w:rsidRPr="008B475A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5F2E6A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AA2642" w:rsidRPr="008B475A" w14:paraId="046B29B8" w14:textId="77777777" w:rsidTr="00A515B0">
        <w:tc>
          <w:tcPr>
            <w:tcW w:w="5013" w:type="dxa"/>
          </w:tcPr>
          <w:p w14:paraId="76551E01" w14:textId="4D20D4EF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B8E">
              <w:rPr>
                <w:rFonts w:asciiTheme="minorHAnsi" w:hAnsiTheme="minorHAnsi" w:cstheme="minorHAnsi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0A7DDBFC" w14:textId="77777777" w:rsidR="00B25148" w:rsidRPr="00B25148" w:rsidRDefault="00B25148" w:rsidP="00B2514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Vykdomas žaliasis pirkimas vadovaujantis Aplinkos apsaugos kriterijų taikymo, vykdant žaliuosius pirkimus, tvarkos aprašo, patvirtinto Lietuvos Respublikos aplinkos ministro 2011 m. birželio 28 d. įsakymu Nr. D1-508</w:t>
            </w:r>
            <w:r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footnoteReference w:id="1"/>
            </w:r>
            <w:r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 4.4.1 punktu, nes: </w:t>
            </w:r>
          </w:p>
          <w:p w14:paraId="7793322F" w14:textId="67A5EDCC" w:rsidR="00B25148" w:rsidRDefault="00FB3FD4" w:rsidP="00B2514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="00B25148"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erkam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 darbai, susiję su </w:t>
            </w:r>
            <w:r w:rsidR="00B25148"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atsinaujinančiosios energijos jėgainės statyb</w:t>
            </w:r>
            <w:r w:rsidR="002538C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 (vandenilio gamykla)</w:t>
            </w:r>
            <w:r w:rsidR="00B25148"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todėl perkamas aplinkosauginis ir aplinkai palankus produktas, kuris patenka į orientacinį aplinkosauginių ir aplinkai palankių prekių bei paslaugų sąrašą pagal 2015 m. lapkričio 24 d. Komisijos įgyvendinimo reglamentą (ES) 2015/2174 dėl orientacinio aplinkosauginių ir aplinkai palankių prekių bei paslaugų rinkinio, Europos aplinkos ekonominėms </w:t>
            </w:r>
            <w:r w:rsidR="00B25148" w:rsidRPr="00B251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sąskaitoms skirtų duomenų perdavimo formato ir kokybės ataskaitų teikimo sąlygų, struktūros ir periodiškumo pagal Europos Parlamento ir Tarybos reglamentą (ES) Nr. 691/2011 dėl Europos aplinkos ekonominių sąskaitų</w:t>
            </w:r>
            <w:r w:rsidR="00384D2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8AE68D5" w14:textId="77777777" w:rsidR="00B25148" w:rsidRDefault="00B25148" w:rsidP="00E84A4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A0F5D60" w14:textId="77777777" w:rsidR="00B25148" w:rsidRPr="00C45D81" w:rsidRDefault="00B25148" w:rsidP="00E84A4F">
            <w:pPr>
              <w:rPr>
                <w:rFonts w:asciiTheme="minorHAnsi" w:hAnsiTheme="minorHAnsi" w:cstheme="minorHAnsi"/>
                <w:color w:val="948A54" w:themeColor="background2" w:themeShade="80"/>
                <w:sz w:val="22"/>
                <w:szCs w:val="22"/>
              </w:rPr>
            </w:pPr>
          </w:p>
          <w:p w14:paraId="3A6D0BD1" w14:textId="584AD596" w:rsidR="00AA2642" w:rsidRDefault="00AA2642" w:rsidP="00B31E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124C" w:rsidRPr="008B475A" w14:paraId="0DAF9E84" w14:textId="77777777" w:rsidTr="00A515B0">
        <w:tc>
          <w:tcPr>
            <w:tcW w:w="5013" w:type="dxa"/>
          </w:tcPr>
          <w:p w14:paraId="17BEFE73" w14:textId="7379A87C" w:rsidR="00E9124C" w:rsidRDefault="00E9124C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Ar reikalaujama laidavimo sutarties kai remiamasi ūkio subjekto ekonominiais ir finansiniais pajėgumais </w:t>
            </w:r>
          </w:p>
        </w:tc>
        <w:tc>
          <w:tcPr>
            <w:tcW w:w="5014" w:type="dxa"/>
          </w:tcPr>
          <w:p w14:paraId="15342D04" w14:textId="069EB34C" w:rsidR="00E9124C" w:rsidRDefault="008C5B2B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E9124C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Default="00234951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30134AEB" w14:textId="77777777" w:rsidR="009903AF" w:rsidRPr="008B475A" w:rsidRDefault="009903AF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7ABF5A62" w14:textId="0F6DCF44" w:rsidR="00EE7088" w:rsidRPr="008B475A" w:rsidRDefault="0004063E" w:rsidP="00EE7088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8B475A">
        <w:rPr>
          <w:rFonts w:asciiTheme="minorHAnsi" w:hAnsiTheme="minorHAnsi" w:cstheme="minorHAnsi"/>
          <w:sz w:val="22"/>
          <w:szCs w:val="22"/>
        </w:rPr>
        <w:t>Priedai:</w:t>
      </w:r>
    </w:p>
    <w:p w14:paraId="5543332A" w14:textId="571B6D99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bookmarkStart w:id="0" w:name="_Ref316455210"/>
      <w:bookmarkStart w:id="1" w:name="_Ref274738013"/>
      <w:r w:rsidRPr="00234951">
        <w:rPr>
          <w:rFonts w:asciiTheme="minorHAnsi" w:hAnsiTheme="minorHAnsi" w:cstheme="minorHAnsi"/>
          <w:sz w:val="22"/>
          <w:szCs w:val="22"/>
        </w:rPr>
        <w:t>Priedas Nr. 1. Techninė specifikacija</w:t>
      </w:r>
      <w:r w:rsidR="00ED6C22">
        <w:rPr>
          <w:rFonts w:asciiTheme="minorHAnsi" w:hAnsiTheme="minorHAnsi" w:cstheme="minorHAnsi"/>
          <w:sz w:val="22"/>
          <w:szCs w:val="22"/>
        </w:rPr>
        <w:t xml:space="preserve"> s</w:t>
      </w:r>
      <w:r w:rsidR="00F456C8">
        <w:rPr>
          <w:rFonts w:asciiTheme="minorHAnsi" w:hAnsiTheme="minorHAnsi" w:cstheme="minorHAnsi"/>
          <w:sz w:val="22"/>
          <w:szCs w:val="22"/>
        </w:rPr>
        <w:t>u priedais.</w:t>
      </w:r>
    </w:p>
    <w:p w14:paraId="0E0EC3ED" w14:textId="5190CD91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>Priedas Nr. 2. Pasiūlymo forma</w:t>
      </w:r>
      <w:r w:rsidR="00217443">
        <w:rPr>
          <w:rFonts w:asciiTheme="minorHAnsi" w:hAnsiTheme="minorHAnsi" w:cstheme="minorHAnsi"/>
          <w:sz w:val="22"/>
          <w:szCs w:val="22"/>
        </w:rPr>
        <w:t xml:space="preserve"> su priedais</w:t>
      </w:r>
    </w:p>
    <w:bookmarkEnd w:id="0"/>
    <w:bookmarkEnd w:id="1"/>
    <w:p w14:paraId="52459122" w14:textId="1A3B7AE6" w:rsidR="004673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467351">
        <w:rPr>
          <w:rFonts w:asciiTheme="minorHAnsi" w:hAnsiTheme="minorHAnsi" w:cstheme="minorHAnsi"/>
          <w:sz w:val="22"/>
          <w:szCs w:val="22"/>
        </w:rPr>
        <w:t>3</w:t>
      </w:r>
      <w:r w:rsidR="00D72A8E">
        <w:rPr>
          <w:rFonts w:asciiTheme="minorHAnsi" w:hAnsiTheme="minorHAnsi" w:cstheme="minorHAnsi"/>
          <w:sz w:val="22"/>
          <w:szCs w:val="22"/>
        </w:rPr>
        <w:t xml:space="preserve">.  </w:t>
      </w:r>
      <w:r w:rsidR="00A27BB0">
        <w:rPr>
          <w:rFonts w:asciiTheme="minorHAnsi" w:hAnsiTheme="minorHAnsi" w:cstheme="minorHAnsi"/>
          <w:sz w:val="22"/>
          <w:szCs w:val="22"/>
        </w:rPr>
        <w:t>Skelbiamos a</w:t>
      </w:r>
      <w:r w:rsidR="00D72A8E" w:rsidRPr="00D5145A">
        <w:rPr>
          <w:rFonts w:asciiTheme="minorHAnsi" w:hAnsiTheme="minorHAnsi" w:cstheme="minorHAnsi"/>
          <w:sz w:val="22"/>
          <w:szCs w:val="22"/>
        </w:rPr>
        <w:t>pklausos Bendrosios sąlygos.</w:t>
      </w:r>
    </w:p>
    <w:p w14:paraId="677F23A0" w14:textId="21FB1A58" w:rsidR="00234951" w:rsidRPr="00234951" w:rsidRDefault="004673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</w:t>
      </w:r>
      <w:r w:rsidR="00D72A8E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371A1">
        <w:rPr>
          <w:rFonts w:asciiTheme="minorHAnsi" w:hAnsiTheme="minorHAnsi" w:cstheme="minorHAnsi"/>
          <w:sz w:val="22"/>
          <w:szCs w:val="22"/>
        </w:rPr>
        <w:t>Pirkimo s</w:t>
      </w:r>
      <w:r w:rsidR="00D800F2" w:rsidRPr="00D5145A">
        <w:rPr>
          <w:rFonts w:asciiTheme="minorHAnsi" w:hAnsiTheme="minorHAnsi" w:cstheme="minorHAnsi"/>
          <w:sz w:val="22"/>
          <w:szCs w:val="22"/>
        </w:rPr>
        <w:t>utarties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 w:rsidR="00D800F2" w:rsidRPr="00D5145A">
        <w:rPr>
          <w:rFonts w:asciiTheme="minorHAnsi" w:hAnsiTheme="minorHAnsi" w:cstheme="minorHAnsi"/>
          <w:sz w:val="22"/>
          <w:szCs w:val="22"/>
        </w:rPr>
        <w:t xml:space="preserve">projektas (Sutarties Bendrosios ir </w:t>
      </w:r>
      <w:r w:rsidR="00D800F2">
        <w:rPr>
          <w:rFonts w:asciiTheme="minorHAnsi" w:hAnsiTheme="minorHAnsi" w:cstheme="minorHAnsi"/>
          <w:sz w:val="22"/>
          <w:szCs w:val="22"/>
        </w:rPr>
        <w:t>S</w:t>
      </w:r>
      <w:r w:rsidR="00D800F2" w:rsidRPr="00D5145A">
        <w:rPr>
          <w:rFonts w:asciiTheme="minorHAnsi" w:hAnsiTheme="minorHAnsi" w:cstheme="minorHAnsi"/>
          <w:sz w:val="22"/>
          <w:szCs w:val="22"/>
        </w:rPr>
        <w:t>pecialiosios sąlygos pateikiamos atskirais dokumentais).</w:t>
      </w:r>
    </w:p>
    <w:p w14:paraId="3050C092" w14:textId="263701AA" w:rsidR="00234951" w:rsidRPr="00E92091" w:rsidRDefault="00234951" w:rsidP="00B568C9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D371A1">
        <w:rPr>
          <w:rFonts w:asciiTheme="minorHAnsi" w:hAnsiTheme="minorHAnsi" w:cstheme="minorHAnsi"/>
          <w:sz w:val="22"/>
          <w:szCs w:val="22"/>
        </w:rPr>
        <w:t>5</w:t>
      </w:r>
      <w:r w:rsidRPr="00E92091">
        <w:rPr>
          <w:rFonts w:asciiTheme="minorHAnsi" w:hAnsiTheme="minorHAnsi" w:cstheme="minorHAnsi"/>
          <w:sz w:val="22"/>
          <w:szCs w:val="22"/>
        </w:rPr>
        <w:t>.</w:t>
      </w:r>
      <w:r w:rsidR="00D72A8E" w:rsidRPr="00D72A8E">
        <w:rPr>
          <w:rFonts w:asciiTheme="minorHAnsi" w:hAnsiTheme="minorHAnsi" w:cstheme="minorHAnsi"/>
          <w:sz w:val="22"/>
          <w:szCs w:val="22"/>
        </w:rPr>
        <w:t xml:space="preserve"> </w:t>
      </w:r>
      <w:r w:rsidR="00D72A8E" w:rsidRPr="00E92091">
        <w:rPr>
          <w:rFonts w:asciiTheme="minorHAnsi" w:hAnsiTheme="minorHAnsi" w:cstheme="minorHAnsi"/>
          <w:sz w:val="22"/>
          <w:szCs w:val="22"/>
        </w:rPr>
        <w:t>Tiekėjo atitikties deklaracija.</w:t>
      </w:r>
    </w:p>
    <w:p w14:paraId="12A63F5A" w14:textId="5E34B785" w:rsidR="007013E9" w:rsidRDefault="007013E9" w:rsidP="007013E9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7C5E03">
        <w:rPr>
          <w:rFonts w:asciiTheme="minorHAnsi" w:hAnsiTheme="minorHAnsi" w:cstheme="minorHAnsi"/>
          <w:sz w:val="22"/>
          <w:szCs w:val="22"/>
        </w:rPr>
        <w:t xml:space="preserve"> </w:t>
      </w:r>
      <w:r w:rsidR="007515E7">
        <w:rPr>
          <w:rFonts w:asciiTheme="minorHAnsi" w:hAnsiTheme="minorHAnsi" w:cstheme="minorHAnsi"/>
          <w:sz w:val="22"/>
          <w:szCs w:val="22"/>
          <w:lang w:val="en-US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C76F71">
        <w:rPr>
          <w:rFonts w:asciiTheme="minorHAnsi" w:hAnsiTheme="minorHAnsi" w:cstheme="minorHAnsi"/>
          <w:sz w:val="22"/>
          <w:szCs w:val="22"/>
        </w:rPr>
        <w:t xml:space="preserve">AB Vilniaus šilumos tinklų </w:t>
      </w:r>
      <w:r w:rsidR="00C76F71" w:rsidRPr="00D5145A">
        <w:rPr>
          <w:rFonts w:asciiTheme="minorHAnsi" w:hAnsiTheme="minorHAnsi" w:cstheme="minorHAnsi"/>
          <w:sz w:val="22"/>
          <w:szCs w:val="22"/>
        </w:rPr>
        <w:t>Tiekėjų Etikos kodeksas.</w:t>
      </w:r>
    </w:p>
    <w:p w14:paraId="5C86441D" w14:textId="7B8278A1" w:rsidR="00063FCE" w:rsidRDefault="00063FCE" w:rsidP="007013E9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 7. Kvalifikacijos atitikties deklaracija.</w:t>
      </w:r>
    </w:p>
    <w:p w14:paraId="02778236" w14:textId="76995C64" w:rsidR="004C5555" w:rsidRPr="00D5145A" w:rsidRDefault="004C5555" w:rsidP="007013E9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 8. Atliktų darbų sąrašas.</w:t>
      </w:r>
    </w:p>
    <w:p w14:paraId="28BA6AF7" w14:textId="77777777" w:rsidR="007013E9" w:rsidRPr="00E92091" w:rsidRDefault="007013E9" w:rsidP="001041F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08F6BAE1" w14:textId="64BC2DB9" w:rsidR="00AC531E" w:rsidRPr="008B475A" w:rsidRDefault="00AC531E" w:rsidP="00E04C92">
      <w:pPr>
        <w:rPr>
          <w:rFonts w:asciiTheme="minorHAnsi" w:hAnsiTheme="minorHAnsi" w:cstheme="minorHAnsi"/>
          <w:sz w:val="22"/>
          <w:szCs w:val="22"/>
        </w:rPr>
      </w:pPr>
    </w:p>
    <w:sectPr w:rsidR="00AC531E" w:rsidRPr="008B475A" w:rsidSect="00324BBF">
      <w:footerReference w:type="default" r:id="rId8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C19E" w14:textId="77777777" w:rsidR="003577D3" w:rsidRDefault="003577D3">
      <w:r>
        <w:separator/>
      </w:r>
    </w:p>
  </w:endnote>
  <w:endnote w:type="continuationSeparator" w:id="0">
    <w:p w14:paraId="0CE6C2F9" w14:textId="77777777" w:rsidR="003577D3" w:rsidRDefault="0035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</w:t>
        </w:r>
        <w:r w:rsidR="004462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B56F4" w14:textId="77777777" w:rsidR="003577D3" w:rsidRDefault="003577D3">
      <w:r>
        <w:separator/>
      </w:r>
    </w:p>
  </w:footnote>
  <w:footnote w:type="continuationSeparator" w:id="0">
    <w:p w14:paraId="4F90DA76" w14:textId="77777777" w:rsidR="003577D3" w:rsidRDefault="003577D3">
      <w:r>
        <w:continuationSeparator/>
      </w:r>
    </w:p>
  </w:footnote>
  <w:footnote w:id="1">
    <w:p w14:paraId="0453BF76" w14:textId="77777777" w:rsidR="00B25148" w:rsidRPr="00AF630E" w:rsidRDefault="00B25148" w:rsidP="00B25148">
      <w:pPr>
        <w:pStyle w:val="FootnoteText"/>
        <w:rPr>
          <w:b/>
          <w:bCs/>
          <w:lang w:val="lt-LT"/>
        </w:rPr>
      </w:pPr>
      <w:r>
        <w:rPr>
          <w:rStyle w:val="FootnoteReference"/>
        </w:rPr>
        <w:footnoteRef/>
      </w:r>
      <w:r w:rsidRPr="007908C1">
        <w:rPr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3B5B"/>
    <w:rsid w:val="000140F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06C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6CFC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3FCE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59D8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28A2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37E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B17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485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1FEF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19A7"/>
    <w:rsid w:val="001C2362"/>
    <w:rsid w:val="001C2873"/>
    <w:rsid w:val="001C2FD7"/>
    <w:rsid w:val="001C3193"/>
    <w:rsid w:val="001C3B5C"/>
    <w:rsid w:val="001C428D"/>
    <w:rsid w:val="001C506B"/>
    <w:rsid w:val="001C531C"/>
    <w:rsid w:val="001C599B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2AF0"/>
    <w:rsid w:val="00253037"/>
    <w:rsid w:val="002538C2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78E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B1C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0E9A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4D26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A64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555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510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9E6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753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2E6A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71D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77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E52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5915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2ED8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7CE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B56"/>
    <w:rsid w:val="0075077D"/>
    <w:rsid w:val="00750A4A"/>
    <w:rsid w:val="007511AF"/>
    <w:rsid w:val="007515E7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078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CF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1D5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B05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DD0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42E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5B2B"/>
    <w:rsid w:val="008C631B"/>
    <w:rsid w:val="008C7531"/>
    <w:rsid w:val="008C7743"/>
    <w:rsid w:val="008C78F5"/>
    <w:rsid w:val="008D03E2"/>
    <w:rsid w:val="008D0D44"/>
    <w:rsid w:val="008D0DC4"/>
    <w:rsid w:val="008D1C6E"/>
    <w:rsid w:val="008D1F0C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2A0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8B9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1BC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4EF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0781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69E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1C0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3CD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148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1E4D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0D9F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9B2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A7D82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A12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62AF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D81"/>
    <w:rsid w:val="00C45F5B"/>
    <w:rsid w:val="00C46761"/>
    <w:rsid w:val="00C4704B"/>
    <w:rsid w:val="00C470EB"/>
    <w:rsid w:val="00C473F1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5B6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58EA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1A1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6F87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E42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05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3E2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B8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3F2F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0C62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2AD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402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3FD4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6D6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B2626"/>
    <w:rsid w:val="00160A26"/>
    <w:rsid w:val="00171485"/>
    <w:rsid w:val="00181C9A"/>
    <w:rsid w:val="0018607C"/>
    <w:rsid w:val="001C19A7"/>
    <w:rsid w:val="001C599B"/>
    <w:rsid w:val="00280716"/>
    <w:rsid w:val="002963D4"/>
    <w:rsid w:val="0029763B"/>
    <w:rsid w:val="002B378E"/>
    <w:rsid w:val="00326FDD"/>
    <w:rsid w:val="003D77E6"/>
    <w:rsid w:val="005811EC"/>
    <w:rsid w:val="005C45F6"/>
    <w:rsid w:val="005D7700"/>
    <w:rsid w:val="00712ED8"/>
    <w:rsid w:val="00793078"/>
    <w:rsid w:val="007B0041"/>
    <w:rsid w:val="007B2BCF"/>
    <w:rsid w:val="00831FC0"/>
    <w:rsid w:val="00834DD0"/>
    <w:rsid w:val="008D1F0C"/>
    <w:rsid w:val="008D72A0"/>
    <w:rsid w:val="008F08B9"/>
    <w:rsid w:val="00923B97"/>
    <w:rsid w:val="00A57F0F"/>
    <w:rsid w:val="00BC5A12"/>
    <w:rsid w:val="00BD170E"/>
    <w:rsid w:val="00C02B0F"/>
    <w:rsid w:val="00CA3B98"/>
    <w:rsid w:val="00CA4B23"/>
    <w:rsid w:val="00CF58EA"/>
    <w:rsid w:val="00E113E2"/>
    <w:rsid w:val="00F042AD"/>
    <w:rsid w:val="00F36CC9"/>
    <w:rsid w:val="00F3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0041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D9BAE14530134E1A808CE71058CA1875">
    <w:name w:val="D9BAE14530134E1A808CE71058CA1875"/>
    <w:rsid w:val="00CA3B98"/>
  </w:style>
  <w:style w:type="paragraph" w:customStyle="1" w:styleId="FF0AA41A90EA4ACEA91A12A1785C3D0F">
    <w:name w:val="FF0AA41A90EA4ACEA91A12A1785C3D0F"/>
    <w:rsid w:val="00296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3213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Denis Sosunov</cp:lastModifiedBy>
  <cp:revision>49</cp:revision>
  <cp:lastPrinted>2017-09-25T09:41:00Z</cp:lastPrinted>
  <dcterms:created xsi:type="dcterms:W3CDTF">2025-03-17T08:03:00Z</dcterms:created>
  <dcterms:modified xsi:type="dcterms:W3CDTF">2025-07-31T10:28:00Z</dcterms:modified>
</cp:coreProperties>
</file>